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69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UMOWA NR ….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z dnia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……2022</w:t>
      </w:r>
      <w:r w:rsidR="00E32E67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r.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zawarta pomiędzy: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Powiatem Krotoszyńskim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reprezentowanym przez Dyrektor Zespołu Szkół Ponadpodstawowych im. Józefa Marcińca ul. Zamkowa 1 63- 720 Koźmin Wielkopolski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- mgr Ilonę Bałoniak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NIP 621 169 40 66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zwanym w dalszej części umowy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Zamawiającym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, 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zwanym w dalszej części umowy </w:t>
      </w:r>
      <w:r w:rsidRPr="00D74A69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Wykonawcą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 następującej treści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:</w:t>
      </w:r>
    </w:p>
    <w:p w:rsidR="00E32E67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Przedmiot umowy</w:t>
      </w:r>
      <w:r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: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Przedmiotem niniejszej umowy jest wykonanie przez Wykonawcę następujących prac: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Opracowanie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pełnej dokumentacji projektowo- kosztorysowej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wraz ze świadczeniem usług nadzoru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autorskiego w ramach inwestycji „Modernizacja infrastruktury edukacyjnej w szkołach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prowadzonych przez Powiat Krotoszyński” w części dotyczącej</w:t>
      </w:r>
      <w:r w:rsidR="005454EE" w:rsidRPr="005454EE">
        <w:t xml:space="preserve"> </w:t>
      </w:r>
      <w:r w:rsidR="008E4988" w:rsidRPr="008E498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wykonania utwardzenia placu wraz z odcinkiem dojazdowym przy budynku Zamku, ul. Zamkowa 1                      </w:t>
      </w:r>
      <w:r w:rsidR="008E498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 Koźminie Wielkopolskim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. Opracowanie to obejmie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wykonanie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dokumentacji projektowej 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i kosztory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sowej</w:t>
      </w:r>
      <w:r w:rsidR="008E498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, 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specyfikacji technicznej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wykonania i odbioru robót budowlanych oraz przedmiaru robót </w:t>
      </w:r>
      <w:r w:rsidR="005454E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i kosztorysu inwestorskiego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,</w:t>
      </w:r>
    </w:p>
    <w:p w:rsidR="00E32E67" w:rsidRPr="00E32E67" w:rsidRDefault="00E32E67" w:rsidP="00E32E67">
      <w:pPr>
        <w:spacing w:after="0" w:line="240" w:lineRule="auto"/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</w:pPr>
      <w:r w:rsidRPr="00E32E67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Przedmiot zamówienia należy wykonać zgodnie z rozporządzeniem Ministra Rozwoju i</w:t>
      </w:r>
    </w:p>
    <w:p w:rsidR="00E32E67" w:rsidRPr="00E32E67" w:rsidRDefault="00E32E67" w:rsidP="00E32E67">
      <w:pPr>
        <w:spacing w:after="0" w:line="240" w:lineRule="auto"/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</w:pPr>
      <w:r w:rsidRPr="00E32E67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Technologii z dnia 20 grudnia 2021 r. w sprawie szczegółowego zakresu i formy</w:t>
      </w:r>
    </w:p>
    <w:p w:rsidR="00E32E67" w:rsidRPr="00E32E67" w:rsidRDefault="00E32E67" w:rsidP="00E32E67">
      <w:pPr>
        <w:spacing w:after="0" w:line="240" w:lineRule="auto"/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</w:pPr>
      <w:r w:rsidRPr="00E32E67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dokumentacji projektowej, specyfikacji technicznych wykonania i odbioru robót</w:t>
      </w:r>
    </w:p>
    <w:p w:rsidR="00D74A69" w:rsidRPr="005C71AA" w:rsidRDefault="00E32E67" w:rsidP="00E32E67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</w:pPr>
      <w:r w:rsidRPr="00E32E67">
        <w:rPr>
          <w:rFonts w:ascii="CIDFont+F1" w:eastAsia="Times New Roman" w:hAnsi="CIDFont+F1" w:cs="Times New Roman"/>
          <w:b/>
          <w:color w:val="000000"/>
          <w:sz w:val="24"/>
          <w:szCs w:val="24"/>
          <w:lang w:eastAsia="pl-PL"/>
        </w:rPr>
        <w:t>budowlanych oraz programu funkcjonalno-użytkowego.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A69" w:rsidRPr="005C71AA">
        <w:rPr>
          <w:rFonts w:ascii="CIDFont+F2" w:eastAsia="Times New Roman" w:hAnsi="CIDFont+F2" w:cs="Times New Roman"/>
          <w:bCs/>
          <w:color w:val="000000"/>
          <w:sz w:val="24"/>
          <w:szCs w:val="24"/>
          <w:lang w:eastAsia="pl-PL"/>
        </w:rPr>
        <w:t>2.</w:t>
      </w:r>
      <w:r w:rsidR="00D74A69"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Budynek szkoły wpisany jest do rejestru zabytków pod nr</w:t>
      </w:r>
      <w:r w:rsidR="005C71AA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rej. KI.IV-73/77/56 z dnia 24.05.1956 r.</w:t>
      </w:r>
      <w:r w:rsidR="00D74A69"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3. Zamawiający zleca, a Wykonawca zobowiązuje się do opracowania kompletnej z punktu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widzenia celu inw</w:t>
      </w:r>
      <w:r w:rsid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estycji dokumentacji projektowo- kosztorysowej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opisanej w § 1 niniejszej Umowy.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A69"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4. 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Przedmiot umowy określony jest szczegółowo w zapytaniu ofertowym stanowiącym</w:t>
      </w:r>
      <w:r w:rsidR="00D74A69"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integralną część niniejszej Umowy, a będącym załącznikiem do niniejszej umowy.</w:t>
      </w:r>
    </w:p>
    <w:p w:rsidR="001E728E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2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Obowiązki Wykonawcy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1. Dokumentacja określona w § 1 zostanie 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sporządzona w wersji papierowej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 5 egzemplarzach, za wyjątkiem kosztorysu in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westorskiego, przedmiaru robót,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STWiOR 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 3 egzemplarzach oraz na nośniku pendrive w formacie PDF, w we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rsji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edytowalnej odpowiednio *.dwg, *.doc, *.ath, oraz przekazana Zamawiającemu.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Kompletną dokumentacje należy przekazać w formie papierowej w teczkach.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2. W ramach przedmiotu umowy Wykonawca zobowiązany jest: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uzyskać wszelkie wymagane obowiązującymi przepisami decyzje administracyjne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niezbędne do realizacji inwestycji, w tym uzyskanie właściwej zgody, pozwolenia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Wielkopolskiego Wojewódzkiego Konserwatora Zabytków Delegatura w Kaliszu oraz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złożeniem we właściwym urzędzie prawidłowo przygotowanego wniosku o pozwolenie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na budowę wraz z załącznikami oraz uzyskania pozwolenia na budowę.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przekazać dokumentację, która będzie wzajemnie skoordynowana technicznie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 kompletna z punktu widzenia celu, któremu ma służyć. Zawierać ma wymagane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potwierdzenia sprawdzeń rozwiązań projektowych, wymagane opinie, uzgodnienia,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zgody i pozwolenia w zakresie wynikającym z przepisów, a także spis opracowań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 dokumentacji składających się na komplet Przedmiotu umowy. Posiadać ma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oświadczenie Wykonawcy w powyższym zakresie, podpisane przez sprawdzających,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odpowiedzialnych za spełnienie tych wymagań,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3) informować pisemnie Zamawiającego o pojawiających się zagrożeniach przy realizacji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przedmiotu umowy, przy usunięciu których może być pomocne działanie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Zamawiającego,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4) wyjaśnić, w terminie 3 dni roboczych wszelkie wątpliwości Zamawiającego,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dotyczące dokumentacji w szczególności na etapie realizacji niniejszej umowy, w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okresie rękojmi i gwarancji, w okresie wyłaniania wykonawcy robót oraz na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etapie wykonywania robót,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5) przy wykonywaniu przedmiotowych dokumentacji do zachowania przepisów ustawy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 dnia 11 września 2019 r. Prawo zamówień publicznych. Przedmiotowa dokumentacja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będzie stanowiła opis przedmiotu zamówienia robót budowlanych. Wykonawca zwróci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szczególną uwagę na postanowienia ustawy Prawo zamówień publicznych, który określa,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że przedmiotu zamówienia nie można opisywać przez wskazanie znaków towarowych,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patentów lub pochodzenia chyba, że jest to uzasadnione specyfiką przedmiotu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zamówienia, którego nie można opisać za pomocą dostatecznie dokładnych określeń, 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wskazaniu takiemu towarzyszą wyrazy „lub równoważny”. Wykonawca zobowiązany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jest, więc do opisania proponowanych materiałów i urządzeń za pomocą parametrów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technicznych, tzn. bez podawania ich nazwy. Jeżeli nie będzie możliwe i jedyną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możliwością będzie podanie nazwy materiału lub urządzenia, to Wykonawca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zobowiązany jest do podania co najmniej dwóch producentów materiałów lub urządzeń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dopisania „lub równoważne”,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6) do wsparcia Zamawiającego, w zakresie przygotowania odpowiedzi na pytania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wątpliwości podmiotów zainteresowanych realizacją inwestycji na etapie wykonawczym,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dotyczących zagadnień zawartych w dokumentacji projektowo-kosztorysowej w trakcie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trwania procedury udzielania zamówienia na roboty budowlane oraz wykonanie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pozostałych świadczeń i obowiązków określonych w umowie, a także tych obowiązków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świadczeń, które obciążają Wykonawcę na podstawie powszechnie obowiązujących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przepisów prawa.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7) do sprawowania nadzoru autorskiego nad robotami budowlanymi realizowanymi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podstawie opracowanej dokumentacji projektowo-kosztorysowej, na zasadach o których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mowa § 9.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8) wykonanie pozostałych świadczeń i obowiązków określonych w umowie niezbędnych do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osiągnięcia założonego celu, a także tych obowiązków i świadczeń, które obciążają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Wykonawcę na podstawie powszechnie obowiązujących przepisów prawa.</w:t>
      </w:r>
      <w:r w:rsidRPr="00D74A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3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Termin realizacji umowy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Strony ustalają ostateczny termin opracowania dokumentacji projektowej i uzyskania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decyzji administrac</w:t>
      </w:r>
      <w:r w:rsidR="008E498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yjn</w:t>
      </w:r>
      <w:r w:rsidR="0061148C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ych na budowę do 30 listopada</w:t>
      </w:r>
      <w:bookmarkStart w:id="0" w:name="_GoBack"/>
      <w:bookmarkEnd w:id="0"/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2022</w:t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r.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2. Za termin wykonania całości zadania uważa się dzień przekazania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kompletnej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 xml:space="preserve">dokumentacji wraz z pozwoleniem na budowę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dla Zamawiającego z zastrzeżeniem, że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warunek ten uznaje się za zachowany jeżeli w toku sprawdzania dokumentacji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Zamawiającego lub inny organ nie zostaną stwierdzone żadne wady. W każdym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przypadku Wykonawca w ramach ninie</w:t>
      </w:r>
      <w:r w:rsidR="001E2A14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jszej umowy jest zobowiązany do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poprawy dokumentacji zgodnie z zaleceniami Zamawiającego lub </w:t>
      </w:r>
      <w:r w:rsidR="001E2A14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innego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uprawnionego organu.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Wykonanie umowy w zakresie o którym mowa w ust. 2 nie zwalnia Wykonawcy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 realizacji obowiązków, o</w:t>
      </w:r>
      <w:r w:rsidR="001E2A14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których mowa w §2 ust. 2 pkt. 4), 6), 7) i 8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).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4. W przypadku gdyby Wykonawca odmówił lub nie wykonał przedmiotu umowy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całości lub części w terminie wskazanym przez Zamawiającego tej części przedmiotu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umowy, Zamawiający ma prawo zlecić dokończenie umowy podmiotom trzecim na koszt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5. Nadzór autorski pełniony będzie w okresie realizacji robót budowlanych wykonywanych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na poczet dokumentacji będącej przedmiotem umowy oraz w okresie rękojmi i gwarancji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na te roboty.</w:t>
      </w:r>
    </w:p>
    <w:p w:rsidR="001E728E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4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Odbiór przedmiotu umowy</w:t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: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1.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Przekazanie przedmiotu umowy nastąpi w terminie ustalonym przez Zamawiającego, po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uprzednim zgłoszeniu zakończenia prac przez Wykonawcę.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2.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Miejscem przekazania wykonanej dokumentacji, będzie siedziba Zamawiającego.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3.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Przy przejmowaniu Przedmiotu umowy Zamawiający nie jest obowiązany dokonywać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sprawdzenia jakości przekazanej dokumentacji i pozostałych jego części.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4.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Dokumentem potwierdzającym przekazanie Przedmiotu umowy jest protokół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przekazania, przygotowany przez Wykonawcę, podpisany przez Wykonawcę oraz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przedstawicieli Zamawiającego, zawierający oświadczenia Wykonawcy, że Przedmiot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umowy został opracowany zgodnie z umową, jest kompletny ze względu na cel, któremu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ma służyć.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5.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Podpisanie protokołu nie zwalnia Wykonawcy z odpowiedzialności za wady/ usterki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dokumentacji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6.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 przypadku wykrycia wad na każdym etapie projektowym, administracyjnym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związanym z wydaniem decyzji oraz wykonawczym, Wykonawca będzie zobowiązany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 ich usunięcia w terminie 7 dni kalendarzowych od dnia pisemnego zgłoszenia ich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Wykonawcy przez Zamawiającego, chyba ze krótszy termin będzie wynikać z wezwania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organu administracyjnego.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5" w:eastAsia="Times New Roman" w:hAnsi="CIDFont+F5" w:cs="Times New Roman"/>
          <w:color w:val="000000"/>
          <w:sz w:val="24"/>
          <w:szCs w:val="24"/>
          <w:lang w:eastAsia="pl-PL"/>
        </w:rPr>
        <w:t xml:space="preserve">7.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Protokół odbioru podpisany przez obie strony umowy bez uwag stanowi podstawę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wystawienia faktury obejmującej wynagrodzenie za wykonany i odebrany Przedmiot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umowy w części dotyczącej dokumentacji.</w:t>
      </w:r>
    </w:p>
    <w:p w:rsidR="001E728E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5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Wynagrodzenie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Strony niniejszym ustalają, że z tytułu wykonania przedmiotu niniejszej umowy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(dokumentacja wraz z pozwoleniem na budowę) Wykonawca otrzyma wynagrodzenie </w:t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</w:t>
      </w:r>
      <w:r w:rsidR="001E728E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wysokości: …….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Wynagrodzenie o którym mowa w pkt. 1 ma charakter ryczałtowy i uwzględnia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wszystkie koszty niezbędne do wykonania przedmiotu umowy w tym przeniesienie praw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własności Przedmiotu umowy, majątkowych praw autorskich, praw zależnych, udzielenie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wszelkich upoważnień i zezwoleń w zakresie określonym w niniejszej umowie.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3. Wykonawca zobowiązuje się do pełnienia nadzoru autorskiego na etapie realizacji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inwestycji a także w okresie rękojmi i gwarancji zgodnie z postanowieniami § 9 ust.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za kwotę……. – jako wartość ryczałtowa, płatna po zakończeniu realizacji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inwestycji.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4. Wypłata wynagr</w:t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odzenia nastąpi w terminie do 14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dni od dnia otrzymania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Zamawiającego prawidłowo wystawionej faktury przez Wykonawcę oraz dokonania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odbioru przedmiotu umowy przez Zamawiającego bez uwag.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5. Dniem zapłaty ustala się dzień obciążenia 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rachunku bankowego Zamawiającego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6. Wystawiane przez Wykonawcę faktury VAT wskazywać powinny następujące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oznaczenie Zamawiającego: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NABYWCA: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Powiat Krotoszyński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ul. 56 Pułku Piechoty Wlkp. 10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63-700 Krotoszyn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NIP 621 169 40 66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ODBIORCA: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Zespół Szkół Ponadpodstawowych im. Józefa Marcińca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ul. Zamkowa 1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63-720 Koźmin Wielkopolski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7. Wykonawca oświadcza, że rachunek rozliczenio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wy umieszczony na białej liście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podatników VAT – wskazany na fakturze: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jest prowadzony w walucie polskiej,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jest rachunkiem rozliczeniowym, o którym mowa w art. 49 ust. 1 pkt 1 ustawy z dnia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21 sierpnia 1997 r. Prawo bankowe lub jest imiennym rachunkiem w spółdzielczej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kasie oszczędnościowo – kredytowej otwartym w związku z prowadzoną działalnością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gospodarczą.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8. Jeżeli wskazany przez Wykonawcę numer rachunku nie będzie rachunkiem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rozliczeniowym, Zamawiający wstrzyma płatność do czasu wskazania przez Wykonawcę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prawidłowego numeru rachunku bankowego, o czym Zamawiający poinformuje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Wykonawcę.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9. Zamawiający nie będzie ponosił odpowiedzialności wobec Zleceniobiorcy w przypadku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zapłaty należności umownych po terminie, spowodowanej nieposiadaniem lub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niewskazaniem rachunku rozliczeniowego.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10. Wykonawca oświadcza, że Urząd Skarbowy ……………………………………..…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jest właściwy dla niego.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11. W przypadku gdy Wykonawca nie przedłoży faktury korygującej w zakresie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prawidłowego numeru rachunku bankowego to Zamawiający dokonuje płatności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zwykłym przelewem na wskazany przez Wykonawcę na fakturze rachunek bankowy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zawiadamia o tym naczelnika urzędu skarbowego właściwego dla Zleceniobiorcy,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ustawowym terminie.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12. Jeżeli w trakcie realizacji zlecenia Wykonawca zostanie wykreślony z bazy podatników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VAT, Zamawiający zastrzega sobie prawo odstąpienia od umowy w terminie 30 dni od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dnia powzięcia wiadomości o powyższej okoliczności lub zlecenia realizacji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niewykonanych prac innemu Wykonawcy z jednoczesnym obciążeniem Zleceniobiorcy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kosztami ich wykonania.</w:t>
      </w:r>
    </w:p>
    <w:p w:rsidR="00F64808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1E728E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6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Gwarancja i rękojmia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udziela Zamawiającemu 48–miesięcznej gwarancji na wykonaną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dokumentację liczoną od dnia podpisania protokołu odbioru. Z tego tytułu Wykonawca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jest odpowiedzialny wobec Zamawiającemu za wady dokumentacji projektowej,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zmniejszające jej wartość lub użyteczność, a w szczególności za rozwiązania niezgodne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 obowiązującymi przepisami prawa i normami technicznymi.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 obowiązany jest do odpowiedzialności względem Zamawiającego z tytułu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rękojmi za wady przedmiotu umowy w okresie równym z okresem udzielenia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Zamawiającemu gwarancji.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O wszelkich ujawnionych w trakcie trwania rękojmi wadach dokumentacji projektowej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Zamawiający poinformuje Wykonawcę na piśmie w terminie 7 dni od daty ich wykrycia.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Wykonawca, zobowiązany jest do nieodpłatnego usunięcia wad i uwzględnienia uwag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wniesionych przez Zamawiającego w terminie do 7 dni od daty otrzymania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Wykonawcę zawiadomienia o wadach, chyba że Strony uzgodnią termin późniejszy.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5. W przypadku nie usunięcia wady dokumentacji projektowej w terminie, Zamawiający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ma prawo usunąć wadę we własnym zakresie na koszt Zleceniobiorcy.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6. Wykonawca zobowiązuje się posiadać ważną i opłaconą polisę ubezpieczeniową 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okresem ochrony do dnia wygaśnięcia zobowiązań wynikających z umowy na sumę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ubezpieczeniową nie mniejszą niż kwota całkowitego wynagrodzenia Wykonawcy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wskazanego w umowie na zdarzenia skutkujące odpowiedzialnością cywilną Wykonawcy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 związku z wykonywaniem prac objętych umową w szczególności za wady usterki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projektowe, uchybienia lub zaniedbania Wykonawcy lub inne zdarzenia, za które ponosi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on odpowiedzialność z tytułu prowadzonej odpowiedzialności zawodowej. </w:t>
      </w:r>
    </w:p>
    <w:p w:rsidR="00F64808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7. Strony rozszerzają odpowiedzialność Zleceniobiorcy z tytułu rękojmi za wady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dokumentacji i ustalają, że uprawnienia Zamawiającemu z tego tytułu wygasają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 stosunku do Zleceniobiorcy wraz z wygaśnięciem odpowiedzialności podmiotu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realizującego inwestycję budowlaną z tytułu rękojmi za wady robót budowlanych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wykonanych na podstawie przedmiotowej dokumentacji.</w:t>
      </w:r>
    </w:p>
    <w:p w:rsidR="00F64808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F6480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7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Zasady Współpracy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Strony niniejszej umowy zobowiązują się do pełnej i opartej na wzajemnym zaufaniu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współpracy w ramach realizowanej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 zobowiązuje się do realizacji przedmiotu niniejszej umowy z należytą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starannością, zgodnie z obowiązującymi przepisami prawa.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Wykonawca zapewnia, że posiada wiedzę, doświadczenie oraz środki niezbędne do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realizacji przedmiotu niniejszej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Zamawiający zobowiązuje się do udostępniania Zleceniobiorcy wszelkich informacji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danych niezbędnych do zrealizowania przedmiotu niniejszej umowy.</w:t>
      </w:r>
      <w:r w:rsidRPr="00D74A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="00F6480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8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Zobowiązania Wykonawcy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dołączy do dokumentacji projektowych własne oświadczenie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potwierdzające, że jest ona wykonana zgodnie z Umową, obowiązującymi przepisami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techniczno-budowlanymi oraz wytycznymi i została wykonana w stanie kompletnym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 punktu widzenia celu, któremu ma służyć.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Wykonawca, zobowiązany jest do uzyskania wszelkich niezbędnych opinii, uzgodnień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sprawdzeń rozwiązań projektowych w zakresie wynikającym z przepisów powszechnie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obowiązujących na terenie Rzeczpospolitej Polskiej.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Wykonawca zobowiązuje się do współpracy z Zamawiającym i działania na jego rzecz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całym okresie realizacji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Wykonawca bez dodatkowego wynagrodzenia, przed ogłoszeniem przetargu na roboty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budowlane, wykona aktualizację kosztorysów inwestorskich 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 terminie 7 dni od daty zlecenia.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5. Wykonawca z uwzględnieniem pozostałych obowiązków określonych w Umowie, jest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zobowiązany jest brać udział, na każdym etapie Umowy, w konsultacjach prowadzonych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przez Zamawiającego lub właściwe organy w celu merytorycznego i technicznego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wsparcia Zamawiającemu;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F6480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9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Nadzór autorski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zobowiązuje się do pełnienia nadzoru autorskiego za kwotę ryczałtową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podaną w ofercie, przy założeniu, że inwestycja będzie realizowana w latach 2023-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2024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2. Wykonawca zobowiązany jest do sprawowania nadzoru autorskiego, zgodnie 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ustawą Prawo budowlane i właściwymi przepisami w zakresie stwierdzania w toku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wykonywania robót budowlanych na podstawie dokumentacji, zgodności realizacji 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projektem, a także w zakresie uzgadniania możliwości wprowadzania rozwiązań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zamiennych w stosunku do przewidzianych w projekcie, zgłoszonych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kierownika budowy lub inspektora nadzoru inwestorskiego.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Do obowiązków Wykonawcy należy w szczególności: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nadzorowanie prawidłowej realizacji budowy pod względem zgodności rozwiązań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technicznych, materiałowych i użytkowych z projektem,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2)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wyjaśnienie wątpliwości dotyczących projektu i zawartych w nim rozwiązań na żądanie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Zamawiającego, inspektora nadzoru inwestorskiego oraz kierownika budowy, w tym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przedkładanie stosownych dokumentów, w tym rysunków, oświadczeń, opinii lub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uzupełnień,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3)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wprowadzanie zmian do projektu – w zakresie zatwierdzonym przez Zamawiającego.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Zamawiający wymaga reakcji Wykonawcy na zgłoszone przez Zamawiającego wnioski 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zmianę lub doszczegółowienie dokumentacji projektowej (wprowadzenie zmian lub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uzupełnień i przekazanie dokumentacji projektowej) w terminie: 5 dni roboczych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przypadku zmian znaczących, 2 dni roboczych w przypadku zmian drobnych,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4)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stwierdzanie w toku wykonywania robót budowlanych zgodności realizacji z projektem,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5)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uzgadnianie z Zamawiającym, inspektorem nadzoru inwestorskiego i kierownikiem budowy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możliwości wprowadzenia rozwiązań zamiennych w stosunku do przewidzianych 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dokumentacji projektowej materiałów i urządzeń,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6)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nadzorowanie, aby zakres wprowadzanych zmian nie spowodował istotnej zmiany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zatwierdzonego projektu budowlanego, wymagającej uzyskania nowego pozwolenia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budowę, a w przypadku, kiedy zakres wprowadzanych zmian będzie powodował istotną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zmianę zatwierdzonego projektu budowlanego, wymagającą uzyskania nowego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(zamiennego) pozwolenia na budowę – poinformowanie Zamawiającego o skutkach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wprowadzanych zmian przed ich wprowadzeniem, sporządzenie projektu zamiennego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dopełnienie wszelkich formalności niezbędnych do uzyskania wymaganych przepisami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opinii, uzgodnień, zgód i pozwoleń,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7)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opiniowanie rozważanych zmian (na żądanie Zamawiającego lub inspektora nadzoru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inwestorskiego) wraz z odpowiednim uzasadnieniem, czy rozważane zmiany są istotne lub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nieistotne w rozumieniu przepisów ustawy Prawo Budowlane,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8)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opiniowanie wniosków materiałowych na żądanie Zamawiającego lub inspektora nadzoru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inwestorskiego,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9)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opiniowanie (na żądanie Zamawiającego lub inspektora nadzoru inwestorskiego), w tym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zatwierdzanie, wnioskowanych rozwiązań zamiennych i możliwości wbudowania wyrobów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budowlanych i urządzeń o standardzie nie niższym niż przewidziane w dokumentacji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projektowej,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10)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ocena parametrów lub wyników szczegółowych badań materiałów i konstrukcji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zakresie zgodności z rozwiązaniami projektowymi, normami i obowiązującymi przepisami,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11)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regularne wizytowanie terenu budowy w trakcie realizacji robót budowlanych,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12)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udział w komisjach powoływanych przez Zamawiającego, inspektora nadzoru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inwestorskiego lub kierownika budowy,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13)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Zamawiający wymaga uczestnictwa w naradach– adekwatnie do stanu zaawansowania robót i aktualnie wykonywanych prac,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14)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uczestniczenie w naradach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innych, niż określone w pkt 13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każdorazowo w przypadku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konieczności na prośbę Zamawiającego, wykonawcy robót budowlanych oraz instytucji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kontrolujących,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15)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ocena wyników badań materiałów i elementów budowlanych,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lastRenderedPageBreak/>
        <w:t xml:space="preserve">16)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udział w odbiorze lub czynnościach mających na celu uzyskanie projektowanych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zdolności użytkowych,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17)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złożenie oświadczenia o podjęciu obowiązków sprawowania nadzoru autorskiego nad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robotami budowlanymi,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18)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opiniowanie oświadczenia kierownika budowy o wykonaniu inwestycji zgodnie 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projektem budowlanym i pozwoleniem na budowę,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lang w:eastAsia="pl-PL"/>
        </w:rPr>
        <w:t xml:space="preserve">19)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niezwłoczne stawianie się na terenie budowy (w sytuacjach nagłych) na wezwanie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wystosowane przez Zamawiającego, inspektora nadzoru inwestorskiego lub kierownika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budowy telefonicznie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Wykonawca, przy realizacji usług w trakcie realizacji robót budowlanych, ma prawo: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6" w:eastAsia="Times New Roman" w:hAnsi="CIDFont+F6" w:cs="Times New Roman"/>
          <w:color w:val="000000"/>
          <w:lang w:eastAsia="pl-PL"/>
        </w:rPr>
        <w:t xml:space="preserve">1)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wstępu na teren budowy i dokonywania zapisów w dzienniku budowy dotyczących jej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realizacji;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6" w:eastAsia="Times New Roman" w:hAnsi="CIDFont+F6" w:cs="Times New Roman"/>
          <w:color w:val="000000"/>
          <w:lang w:eastAsia="pl-PL"/>
        </w:rPr>
        <w:t xml:space="preserve">2)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żądania wpisem do dziennika budowy wstrzymania robót budowlanych w razie: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6" w:eastAsia="Times New Roman" w:hAnsi="CIDFont+F6" w:cs="Times New Roman"/>
          <w:color w:val="000000"/>
          <w:lang w:eastAsia="pl-PL"/>
        </w:rPr>
        <w:t xml:space="preserve">a)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stwierdzenia możliwości powstania zagrożenia,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6" w:eastAsia="Times New Roman" w:hAnsi="CIDFont+F6" w:cs="Times New Roman"/>
          <w:color w:val="000000"/>
          <w:lang w:eastAsia="pl-PL"/>
        </w:rPr>
        <w:t xml:space="preserve">b)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wykonywania ich niezgodnie z projektem.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5. Wykonawca zobowiązany jest zorganizować świadczenie usług w taki sposób, aby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dostosować je do czasu realizacji robót budowlanych przez wykonawcę robót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6. Wykonawca zobowiązany jest świadczyć swoje usługi z należytą, profesjonalną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starannością, przy założeniu, iż jego działania nie powinny powodować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nieuzasadnionych opóźnie</w:t>
      </w:r>
      <w:r w:rsidR="00F64808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ń w realizacji robót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.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F64808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10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Odpowiedzialność Wykonawcy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może powierzyć wykonanie zobowiązań wynikających z niniejszej umowy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innej osobie tylko za uprzednią pisemną zgodą Zamawiającego.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 odpowiada za działania i zaniechania osób, o których mowa w ust. 1, jak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osób za pomocą których realizuje przedmiot niniejszej umowy, jak za własne działania 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zaniechania.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11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Kary umowne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Wykonawca zobowiązany jest zapłacić Zamawiającemu kary umowne: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z tytułu nieterminowego wykonania przedmiotu umowy lub nieterminowego usunięcia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wad oraz za nieterminowe udzielanie odpowiedzi na pytania i inne obowiązki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wynikające z umowy, w wysokości 0,5% wynagrodzenia brutto ustalonego w § 5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ust. 1 niniejszej umowy za każdy dzień zwłoki.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z tytułu odstąpienia od umowy przez jedną ze Stron, z przyczyn leżących po stronie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Wykonawcy w wysokości 20% wynagrodzenia brutto, ustalonego w § 5 ust. 1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niniejszej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Zamawiający zapłaci Wykonawcy karę umowną z tytułu odstąpienia od umowy przez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jedną ze Stron z przyczyn leżących po stronie Zamawiającemu w wysokości 20%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wynagrodzenia brutto, ustalonego w § 5 ust. 1 niniejszej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Należności z tytułu kar umownych mogą zostać potrącone z dowolnej wierzytelności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Wykonawcy w szczególności z tytułu należnego wynagrodzenia za wykonanie przedmiotu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niniejszej Umowy.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Strony zastrzegają sobie możliwość dochodzenia odszkodowania na zasadach ogólnych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przypadku nie pokrycia przez kary umowne powstałych szkód.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12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Prawa autorskie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 ramach wynagrodzenia umownego określonego w § 5 niniejszej umowy, Wykonawca: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1) przenosi na Zamawiającego - autorskie prawa majątkowe do dokumentacji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projektowej i kosztorysowej oraz do wszystkich utworów w rozumieniu ustawy 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Prawie autorskim i prawach pokrewnych, wytworzonych w trakcie realizacji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przedmiotu umowy w szczególności takich jak: raporty, mapy, wykresy, rysunki,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plany, dane statystyczne, ekspertyzy, obliczenia i inne dokumenty powstałe przy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realizacji umowy, zwanych dalej utworami;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zezwala Zamawiającemu do wykonywania przysługujących autorom dokumentacji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autorskich praw osobistych w zakresie dokonywania nowych opracowań, twórczych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przeróbek, adaptacji oraz opracowań dokumentacji, w tym usuwania jej wad jeżeli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autor odmówi Zamawiającemu ich wykonania, korzystania z opracowań utworów oraz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ich przeróbek oraz na rozporządzanie tymi opracowaniami i przeróbkami – zgoda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wykonywania prawa zależnego.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Wykonawca oświadcza, że przysługują mu pełne prawa autorskie, o których mowa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pkt. 1 ust. 1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do przedmiotu umowy. W przypadku korzystania z usług podwykonawców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Wykonawca zobowiązany jest przestawić Zamawiającemu dokument potwierdzający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przeniesienie na jego rzecz tychże praw.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W przypadku </w:t>
      </w:r>
      <w:r w:rsidR="00D740EF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praw wskazanych w pkt. 1 ust.2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Wykonawca dostarczy Zamawiającemu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oświadczenia poszczególnych autorów przedmiotu umowy wyrażające zgodę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wykonywanie przypisanych im autorskich praw osobistych przez Zamawiającego.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Nabycie przez Zamawiającego praw, o których mowa w pkt 1, następuje z chwilą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faktycznego wydania przedmiotu umowy Zamawiającemu, oraz bez ograniczeń co do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terytorium, czasu, liczby egzemplarzy, w zakresie następujących pól eksploatacji: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użytkowania utworów na własny użytek, użytek swoich jednostek organizacyjnych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oraz użytek osób trzecich w celach związanych z realizacją zadań Zamawiającego,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utrwalenie utworów na wszelkich rodzajach nośników, a w szczególności na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nośnikach video, taśmie światłoczułej, magnetycznej, dyskach komputerowych oraz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wszystkich typach nośników przeznaczonych do zapisu cyfrowego ( np. CD, DVD,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Blue-ray, pendrive, itd.),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3) zwielokrotnianie utworów dowolną technika w dowolnej ilości, w tym techniką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magnetyczną na kasetach video, technika światłoczułą i cyfrową, techniką zapisu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komputerowego na wszystkich rodzajach nośników dostosowanych do tej samej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formy zapisu, wytwarzanie jakąkolwiek techniką egzemplarzy utworu, w tym techniką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drukarską, reprograficzną, zapisu magnetycznego oraz techniką cyfrową,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4) wprowadzanie utworów do pamięci komputera na dowolnej liczbie stanowisk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komputerowych oraz do sieci multimedialnej, telekomunikacyjnej, komputerowej,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 tym do Internetu,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5) wyświetlanie i publicznego odtwarzania utworu,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6) nadawanie całości lub wybranych fragmentów utworu za pomocą wizji lub fonii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przewodowej i bezprzewodowej przez stację naziemną,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7) nadawanie za pośrednictwem satelity,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8) reemisja,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9) wymiana nośników, na których utwór utrwalono,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10) wykorzystanie w utworach multimedialnych,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11) wykorzystywania całości lub fragmentów utworu do celów promocyjnych i reklamy,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12) wprowadzanie zmian, skrótów,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13) sporządzenie wersji obcojęzycznych, zarówno przy użyciu napisów, jak i lektora,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14) publiczne udostępnianie utworu w taki sposób, aby każdy mógł mieć do niego dostęp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 miejscu i czasie przez niego wybranym.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4. Równocześnie z nabyciem autorskich praw majątkowych do utworów, Zamawiający,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nabywa własność wszystkich egzemplarzy, na których utwory zostały utrwalone.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t>5. Wykonawca zobowiązuje się, że wykonując umowę będzie przestrzegał przepisów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ustawy z dnia 4 lutego 1994 r. – o prawie autorskim i prawach i nie naruszy praw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majątkowych osób trzecich, a utwory przekaże Zamawiającemu w stanie wolnym od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obciążeń prawami tych osób.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13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Zobowiązanie do poufności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Wszelkie dane i informacje uzyskane przez Wykonawcę w związku z wykonywaniem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niniejszej umowy na temat stanu, organizacji i interesów Zamawiającego nie zostaną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ujawnione, udostępnione lub upublicznione ani w części ani w całości bez pisemnej zgody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Zamawiającemu, o ile nie wynika to z niniejszej umowy lub nie służy jej realizacji.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Zamawiający oświadcza, że wypełnił obowiązki informacyjne przewidziane w art. 13 lub 14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RODO (rozporządzenia Parlamentu Europejskiego i Rady (UE) 2016/679 z dn. 27 kwietnia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2016 r. w sprawie ochrony osób fizycznych w związku z przetwarzaniem danych osobowych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 w sprawie swobodnego przepływu takich danych oraz uchylenie dyrektywy 95/46/WE</w:t>
      </w:r>
      <w:r w:rsidRPr="00D74A69">
        <w:rPr>
          <w:rFonts w:ascii="CIDFont+F1" w:eastAsia="Times New Roman" w:hAnsi="CIDFont+F1" w:cs="Times New Roman"/>
          <w:color w:val="000000"/>
          <w:sz w:val="20"/>
          <w:szCs w:val="20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wobec osób fizycznych, od których dane osobowe bezpośrednio lub pośrednio pozyskał w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celu ubiegania się o udzielenie niniejszego zamówienia publicznego.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14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Zmiana postanowień umowy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Strony przewidują zmianę postanowień Umowy w szczególności gdy wystąpią następujące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okoliczności mające wpływ na wykonanie Przedmiotu Umowy w następujących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przypadkach: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1) wystąpienia siły wyższej, to znaczy niezależnego od Stron losowego zdarzenia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zewnętrznego, które było niemożliwe do przewidzenia w momencie zawarcia Umowy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i któremu nie można było zapobiec mimo dochowania należytej staranności,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2) przekroczenia przewidzianych przepisami prawa terminów trwania procedur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 xml:space="preserve">administracyjnych, liczonych zgodnie z </w:t>
      </w:r>
      <w:r w:rsidR="0031770B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zasadami określonymi w kodeksie 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postępowania administracyjnego,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3) szczególnie uzasadnionych trudności w pozyskiwaniu materiałów wyjściowych do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wykonania przedmiotu Umowy,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4) zmiany przepisów prawa,</w:t>
      </w:r>
    </w:p>
    <w:p w:rsidR="00D740EF" w:rsidRDefault="00D740EF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5) za </w:t>
      </w:r>
      <w:r w:rsidR="0031770B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obopólną </w:t>
      </w:r>
      <w:r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zgodą </w:t>
      </w:r>
      <w:r w:rsidR="0031770B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Zamawiającego i Wykonawcy w szczególnych sytuacjach nie wymienionych w pkt. 1) – 4)</w:t>
      </w:r>
    </w:p>
    <w:p w:rsidR="00D740EF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15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Rozstrzyganie sporów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Spory mogące wyniknąć w związku z realizacją niniejszej umowy Strony poddają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rozstrzygnięciu przez sąd miej</w:t>
      </w:r>
      <w:r w:rsidR="008F3C9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scowo właściwy dla Zamawiającego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.</w:t>
      </w:r>
    </w:p>
    <w:p w:rsidR="008F3C99" w:rsidRDefault="00D74A69" w:rsidP="00D74A69">
      <w:pPr>
        <w:spacing w:after="0" w:line="240" w:lineRule="auto"/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</w:r>
      <w:r w:rsidR="00D740EF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§ 16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  <w:t>Postanowienia końcowe</w:t>
      </w:r>
      <w:r w:rsidRPr="00D74A6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br/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1. W sprawach nieuregulowanych niniejszą umową mają zastosowanie odpowiednie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przepisy Kodeksu Cywilnego.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2. Wszelkie zmiany jak i uzupełnienie Umowy muszą być dokonywane wyłącznie w formie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pisemnego aneksu podpisanego przez obie Strony (forma pisemna pod rygorem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nieważności).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3. Um</w:t>
      </w:r>
      <w:r w:rsidR="00D740EF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owa została sporządzona w dwóch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jednobrzmiących egzemplarzach, z których jeden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otrzymuj</w:t>
      </w:r>
      <w:r w:rsidR="00D740EF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>e Wykonawca i jeden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t xml:space="preserve"> Zamawiający.</w:t>
      </w:r>
    </w:p>
    <w:p w:rsidR="00D74A69" w:rsidRPr="00D74A69" w:rsidRDefault="00D74A69" w:rsidP="00D7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lastRenderedPageBreak/>
        <w:br/>
        <w:t>Załączniki: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Załącznik nr 1 – Zapytanie ofertowe</w:t>
      </w:r>
      <w:r w:rsidRPr="00D74A69">
        <w:rPr>
          <w:rFonts w:ascii="CIDFont+F1" w:eastAsia="Times New Roman" w:hAnsi="CIDFont+F1" w:cs="Times New Roman"/>
          <w:color w:val="000000"/>
          <w:sz w:val="24"/>
          <w:szCs w:val="24"/>
          <w:lang w:eastAsia="pl-PL"/>
        </w:rPr>
        <w:br/>
        <w:t>Załącznik nr 3 – Oferta Wykonawcy</w:t>
      </w:r>
    </w:p>
    <w:p w:rsidR="00A95A97" w:rsidRDefault="00A95A97"/>
    <w:p w:rsidR="008F3C99" w:rsidRDefault="008F3C99"/>
    <w:p w:rsidR="008F3C99" w:rsidRDefault="008F3C99">
      <w:r>
        <w:t>…………………………………………………………………….                                 …………………………………………………………</w:t>
      </w:r>
    </w:p>
    <w:p w:rsidR="008F3C99" w:rsidRPr="008F3C99" w:rsidRDefault="008F3C99">
      <w:pPr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3C99">
        <w:rPr>
          <w:rFonts w:ascii="Times New Roman" w:hAnsi="Times New Roman" w:cs="Times New Roman"/>
          <w:sz w:val="24"/>
          <w:szCs w:val="24"/>
        </w:rPr>
        <w:t xml:space="preserve">   Zamawiający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Wykonawca</w:t>
      </w:r>
    </w:p>
    <w:sectPr w:rsidR="008F3C99" w:rsidRPr="008F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69"/>
    <w:rsid w:val="001E2A14"/>
    <w:rsid w:val="001E728E"/>
    <w:rsid w:val="0031770B"/>
    <w:rsid w:val="003B1C74"/>
    <w:rsid w:val="005454EE"/>
    <w:rsid w:val="005C71AA"/>
    <w:rsid w:val="0061148C"/>
    <w:rsid w:val="008E4988"/>
    <w:rsid w:val="008F3C99"/>
    <w:rsid w:val="00A95A97"/>
    <w:rsid w:val="00C87B0D"/>
    <w:rsid w:val="00D740EF"/>
    <w:rsid w:val="00D74A69"/>
    <w:rsid w:val="00E32E67"/>
    <w:rsid w:val="00E875F5"/>
    <w:rsid w:val="00F6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A308-1DE5-496E-AD5F-D44DA629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4097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dcterms:created xsi:type="dcterms:W3CDTF">2022-07-11T09:34:00Z</dcterms:created>
  <dcterms:modified xsi:type="dcterms:W3CDTF">2022-07-15T14:21:00Z</dcterms:modified>
</cp:coreProperties>
</file>